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65" w:rsidRPr="00FF7765" w:rsidRDefault="00FF7765" w:rsidP="00FF7765">
      <w:pPr>
        <w:spacing w:after="300" w:line="66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</w:pPr>
      <w:bookmarkStart w:id="0" w:name="_GoBack"/>
      <w:proofErr w:type="gramStart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>Il</w:t>
      </w:r>
      <w:proofErr w:type="gramEnd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 xml:space="preserve"> </w:t>
      </w:r>
      <w:proofErr w:type="spellStart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>lato</w:t>
      </w:r>
      <w:proofErr w:type="spellEnd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 xml:space="preserve"> </w:t>
      </w:r>
      <w:proofErr w:type="spellStart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>oscuro</w:t>
      </w:r>
      <w:proofErr w:type="spellEnd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 xml:space="preserve"> del </w:t>
      </w:r>
      <w:proofErr w:type="spellStart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>romanticismo</w:t>
      </w:r>
      <w:proofErr w:type="spellEnd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 xml:space="preserve"> </w:t>
      </w:r>
      <w:bookmarkEnd w:id="0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 xml:space="preserve">in </w:t>
      </w:r>
      <w:proofErr w:type="spellStart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>mostra</w:t>
      </w:r>
      <w:proofErr w:type="spellEnd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 xml:space="preserve"> al </w:t>
      </w:r>
      <w:proofErr w:type="spellStart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>museo</w:t>
      </w:r>
      <w:proofErr w:type="spellEnd"/>
      <w:r w:rsidRPr="00FF7765">
        <w:rPr>
          <w:rFonts w:ascii="Times New Roman" w:eastAsia="Times New Roman" w:hAnsi="Times New Roman" w:cs="Times New Roman"/>
          <w:color w:val="000000"/>
          <w:kern w:val="36"/>
          <w:sz w:val="60"/>
          <w:szCs w:val="60"/>
          <w:lang w:val="en-US" w:eastAsia="de-DE"/>
        </w:rPr>
        <w:t xml:space="preserve"> d'Orsay</w:t>
      </w:r>
    </w:p>
    <w:p w:rsidR="00FF7765" w:rsidRPr="00FF7765" w:rsidRDefault="00FF7765" w:rsidP="00FF7765">
      <w:pPr>
        <w:spacing w:after="0" w:line="165" w:lineRule="atLeast"/>
        <w:textAlignment w:val="baseline"/>
        <w:rPr>
          <w:rFonts w:ascii="Arial" w:eastAsia="Times New Roman" w:hAnsi="Arial" w:cs="Arial"/>
          <w:b/>
          <w:bCs/>
          <w:color w:val="999999"/>
          <w:sz w:val="17"/>
          <w:szCs w:val="17"/>
          <w:lang w:val="en-US" w:eastAsia="de-DE"/>
        </w:rPr>
      </w:pPr>
      <w:proofErr w:type="gramStart"/>
      <w:r w:rsidRPr="00FF7765">
        <w:rPr>
          <w:rFonts w:ascii="Arial" w:eastAsia="Times New Roman" w:hAnsi="Arial" w:cs="Arial"/>
          <w:b/>
          <w:bCs/>
          <w:color w:val="AD9A87"/>
          <w:sz w:val="18"/>
          <w:szCs w:val="18"/>
          <w:bdr w:val="none" w:sz="0" w:space="0" w:color="auto" w:frame="1"/>
          <w:lang w:val="en-US" w:eastAsia="de-DE"/>
        </w:rPr>
        <w:t>di</w:t>
      </w:r>
      <w:proofErr w:type="gramEnd"/>
      <w:r w:rsidRPr="00FF7765">
        <w:rPr>
          <w:rFonts w:ascii="Arial" w:eastAsia="Times New Roman" w:hAnsi="Arial" w:cs="Arial"/>
          <w:b/>
          <w:bCs/>
          <w:color w:val="AD9A87"/>
          <w:sz w:val="18"/>
          <w:szCs w:val="18"/>
          <w:bdr w:val="none" w:sz="0" w:space="0" w:color="auto" w:frame="1"/>
          <w:lang w:val="en-US" w:eastAsia="de-DE"/>
        </w:rPr>
        <w:t> </w:t>
      </w:r>
      <w:hyperlink r:id="rId5" w:history="1">
        <w:r w:rsidRPr="00FF7765">
          <w:rPr>
            <w:rFonts w:ascii="Arial" w:eastAsia="Times New Roman" w:hAnsi="Arial" w:cs="Arial"/>
            <w:b/>
            <w:bCs/>
            <w:color w:val="416077"/>
            <w:sz w:val="18"/>
            <w:szCs w:val="18"/>
            <w:u w:val="single"/>
            <w:bdr w:val="none" w:sz="0" w:space="0" w:color="auto" w:frame="1"/>
            <w:lang w:val="en-US" w:eastAsia="de-DE"/>
          </w:rPr>
          <w:t>Carla Ruffino</w:t>
        </w:r>
      </w:hyperlink>
      <w:r w:rsidRPr="00FF7765">
        <w:rPr>
          <w:rFonts w:ascii="Arial" w:eastAsia="Times New Roman" w:hAnsi="Arial" w:cs="Arial"/>
          <w:b/>
          <w:bCs/>
          <w:color w:val="AD9A87"/>
          <w:sz w:val="18"/>
          <w:szCs w:val="18"/>
          <w:bdr w:val="none" w:sz="0" w:space="0" w:color="auto" w:frame="1"/>
          <w:lang w:val="en-US" w:eastAsia="de-DE"/>
        </w:rPr>
        <w:t xml:space="preserve">3 </w:t>
      </w:r>
      <w:proofErr w:type="spellStart"/>
      <w:r w:rsidRPr="00FF7765">
        <w:rPr>
          <w:rFonts w:ascii="Arial" w:eastAsia="Times New Roman" w:hAnsi="Arial" w:cs="Arial"/>
          <w:b/>
          <w:bCs/>
          <w:color w:val="AD9A87"/>
          <w:sz w:val="18"/>
          <w:szCs w:val="18"/>
          <w:bdr w:val="none" w:sz="0" w:space="0" w:color="auto" w:frame="1"/>
          <w:lang w:val="en-US" w:eastAsia="de-DE"/>
        </w:rPr>
        <w:t>marzo</w:t>
      </w:r>
      <w:proofErr w:type="spellEnd"/>
      <w:r w:rsidRPr="00FF7765">
        <w:rPr>
          <w:rFonts w:ascii="Arial" w:eastAsia="Times New Roman" w:hAnsi="Arial" w:cs="Arial"/>
          <w:b/>
          <w:bCs/>
          <w:color w:val="AD9A87"/>
          <w:sz w:val="18"/>
          <w:szCs w:val="18"/>
          <w:bdr w:val="none" w:sz="0" w:space="0" w:color="auto" w:frame="1"/>
          <w:lang w:val="en-US" w:eastAsia="de-DE"/>
        </w:rPr>
        <w:t xml:space="preserve"> 2013</w:t>
      </w:r>
    </w:p>
    <w:p w:rsidR="00FF7765" w:rsidRPr="00FF7765" w:rsidRDefault="00FF7765" w:rsidP="00FF7765">
      <w:pPr>
        <w:spacing w:after="150" w:line="264" w:lineRule="atLeast"/>
        <w:textAlignment w:val="baseline"/>
        <w:outlineLvl w:val="4"/>
        <w:rPr>
          <w:rFonts w:ascii="Times New Roman" w:eastAsia="Times New Roman" w:hAnsi="Times New Roman" w:cs="Times New Roman"/>
          <w:caps/>
          <w:color w:val="416077"/>
          <w:spacing w:val="15"/>
          <w:sz w:val="23"/>
          <w:szCs w:val="23"/>
          <w:lang w:val="en-US" w:eastAsia="de-DE"/>
        </w:rPr>
      </w:pPr>
      <w:r w:rsidRPr="00FF7765">
        <w:rPr>
          <w:rFonts w:ascii="Times New Roman" w:eastAsia="Times New Roman" w:hAnsi="Times New Roman" w:cs="Times New Roman"/>
          <w:caps/>
          <w:color w:val="416077"/>
          <w:spacing w:val="15"/>
          <w:sz w:val="23"/>
          <w:szCs w:val="23"/>
          <w:lang w:val="en-US" w:eastAsia="de-DE"/>
        </w:rPr>
        <w:t>IN QUESTO ARTICOLO</w:t>
      </w:r>
    </w:p>
    <w:p w:rsidR="00FF7765" w:rsidRPr="00FF7765" w:rsidRDefault="00FF7765" w:rsidP="00FF7765">
      <w:pPr>
        <w:spacing w:after="0" w:line="33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FF7765">
        <w:rPr>
          <w:rFonts w:ascii="Arial" w:eastAsia="Times New Roman" w:hAnsi="Arial" w:cs="Arial"/>
          <w:noProof/>
          <w:color w:val="666666"/>
          <w:sz w:val="20"/>
          <w:szCs w:val="20"/>
          <w:lang w:eastAsia="de-DE"/>
        </w:rPr>
        <w:drawing>
          <wp:inline distT="0" distB="0" distL="0" distR="0">
            <wp:extent cx="2457450" cy="2457450"/>
            <wp:effectExtent l="0" t="0" r="0" b="0"/>
            <wp:docPr id="2" name="Grafik 2" descr="http://i.res.24o.it/images2010/SoleOnLine5/_Immagini/Cultura/2013/02/orsay-672.jpg?uuid=0bea20fc-8128-11e2-b6b9-e142ac48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res.24o.it/images2010/SoleOnLine5/_Immagini/Cultura/2013/02/orsay-672.jpg?uuid=0bea20fc-8128-11e2-b6b9-e142ac4828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65" w:rsidRPr="00FF7765" w:rsidRDefault="00FF7765" w:rsidP="00FF7765">
      <w:pPr>
        <w:spacing w:after="225" w:line="336" w:lineRule="atLeast"/>
        <w:textAlignment w:val="baseline"/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</w:pPr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«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Credete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fantasmi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? – No, ma mi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fanno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paura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».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Così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rispondeva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Madame Du Deffand al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suo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amico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Horace Walpole,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autore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de «Il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Castello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d'Otranto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»,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scritto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nel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1764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considerato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primo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romanzo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gotico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storia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.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Questo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scambio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riassume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bene lo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spirito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del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Romanticismo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nero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o, se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preferisce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"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lato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oscuro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" del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Romanticismo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quella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corrente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letteraria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artistica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affermatasi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partire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dalla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seconda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metà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del XVIII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secolo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come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esaltazione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degli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aspetti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neri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zona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d'ombra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di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eccesso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d'irrazionale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celata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dietro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Lumi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Ragione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.</w:t>
      </w:r>
    </w:p>
    <w:p w:rsidR="00FF7765" w:rsidRPr="00FF7765" w:rsidRDefault="00FF7765" w:rsidP="00FF7765">
      <w:pPr>
        <w:spacing w:after="225" w:line="336" w:lineRule="atLeast"/>
        <w:textAlignment w:val="baseline"/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</w:pPr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teorizzarla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per primo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fu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nel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1930, lo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scrittore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storico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d'arte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italiano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Mario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Praz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(1896-1982)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analizzando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temi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comuni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letteratura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europea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Sette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Ottocento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mise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in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evidenza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fascinazione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esercitata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proofErr w:type="gram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dai</w:t>
      </w:r>
      <w:proofErr w:type="spellEnd"/>
      <w:proofErr w:type="gram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concetti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mistero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paura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morte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vizio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lussuria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.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Sentimenti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lo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stesso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Sigmund Freud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aveva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individuato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qualche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anno prima,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nella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sua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definizione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psicologica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di «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perturbante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» (1919),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cioè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un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fatto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una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situazione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una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persona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provoca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angoscia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confusione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perché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avvertito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come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familiare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ed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estraneo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allo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stesso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tempo. </w:t>
      </w:r>
    </w:p>
    <w:p w:rsidR="00FF7765" w:rsidRPr="00FF7765" w:rsidRDefault="00FF7765" w:rsidP="00FF7765">
      <w:pPr>
        <w:spacing w:after="0" w:line="336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de-DE"/>
        </w:rPr>
      </w:pPr>
      <w:r w:rsidRPr="00FF7765">
        <w:rPr>
          <w:rFonts w:ascii="Arial" w:eastAsia="Times New Roman" w:hAnsi="Arial" w:cs="Arial"/>
          <w:color w:val="666666"/>
          <w:sz w:val="20"/>
          <w:szCs w:val="20"/>
          <w:lang w:val="en-US" w:eastAsia="de-DE"/>
        </w:rPr>
        <w:t> </w:t>
      </w:r>
    </w:p>
    <w:p w:rsidR="00FF7765" w:rsidRPr="00FF7765" w:rsidRDefault="00FF7765" w:rsidP="00FF7765">
      <w:pPr>
        <w:spacing w:after="150" w:line="336" w:lineRule="atLeast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en-US" w:eastAsia="de-DE"/>
        </w:rPr>
      </w:pPr>
      <w:r w:rsidRPr="00FF7765">
        <w:rPr>
          <w:rFonts w:ascii="Arial" w:eastAsia="Times New Roman" w:hAnsi="Arial" w:cs="Arial"/>
          <w:color w:val="666666"/>
          <w:sz w:val="20"/>
          <w:szCs w:val="20"/>
          <w:lang w:val="en-US" w:eastAsia="de-DE"/>
        </w:rPr>
        <w:t> </w:t>
      </w:r>
    </w:p>
    <w:p w:rsidR="00FF7765" w:rsidRPr="00FF7765" w:rsidRDefault="00FF7765" w:rsidP="00FF7765">
      <w:pPr>
        <w:pBdr>
          <w:bottom w:val="single" w:sz="6" w:space="4" w:color="D0CBC8"/>
        </w:pBdr>
        <w:spacing w:after="0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1"/>
          <w:szCs w:val="21"/>
          <w:lang w:val="en-US" w:eastAsia="de-DE"/>
        </w:rPr>
      </w:pPr>
      <w:hyperlink r:id="rId7" w:history="1">
        <w:r w:rsidRPr="00FF7765">
          <w:rPr>
            <w:rFonts w:ascii="Times New Roman" w:eastAsia="Times New Roman" w:hAnsi="Times New Roman" w:cs="Times New Roman"/>
            <w:caps/>
            <w:color w:val="000000"/>
            <w:sz w:val="21"/>
            <w:szCs w:val="21"/>
            <w:u w:val="single"/>
            <w:bdr w:val="none" w:sz="0" w:space="0" w:color="auto" w:frame="1"/>
            <w:lang w:val="en-US" w:eastAsia="de-DE"/>
          </w:rPr>
          <w:t>FOTO</w:t>
        </w:r>
      </w:hyperlink>
    </w:p>
    <w:p w:rsidR="00FF7765" w:rsidRPr="00FF7765" w:rsidRDefault="00FF7765" w:rsidP="00FF7765">
      <w:pPr>
        <w:spacing w:after="0" w:line="336" w:lineRule="atLeast"/>
        <w:textAlignment w:val="baseline"/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</w:pPr>
      <w:hyperlink r:id="rId8" w:history="1">
        <w:proofErr w:type="spellStart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>Tra</w:t>
        </w:r>
        <w:proofErr w:type="spellEnd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 xml:space="preserve"> </w:t>
        </w:r>
        <w:proofErr w:type="spellStart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>fantasmi</w:t>
        </w:r>
        <w:proofErr w:type="spellEnd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 xml:space="preserve"> </w:t>
        </w:r>
        <w:proofErr w:type="spellStart"/>
        <w:proofErr w:type="gramStart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>ed</w:t>
        </w:r>
        <w:proofErr w:type="spellEnd"/>
        <w:proofErr w:type="gramEnd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 xml:space="preserve"> </w:t>
        </w:r>
        <w:proofErr w:type="spellStart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>eros</w:t>
        </w:r>
        <w:proofErr w:type="spellEnd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 xml:space="preserve"> </w:t>
        </w:r>
        <w:proofErr w:type="spellStart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>inquetudini</w:t>
        </w:r>
        <w:proofErr w:type="spellEnd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 xml:space="preserve"> del </w:t>
        </w:r>
        <w:proofErr w:type="spellStart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>Romanticismo</w:t>
        </w:r>
        <w:proofErr w:type="spellEnd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 xml:space="preserve"> in </w:t>
        </w:r>
        <w:proofErr w:type="spellStart"/>
        <w:r w:rsidRPr="00FF7765">
          <w:rPr>
            <w:rFonts w:ascii="Georgia" w:eastAsia="Times New Roman" w:hAnsi="Georgia" w:cs="Arial"/>
            <w:color w:val="393939"/>
            <w:sz w:val="18"/>
            <w:szCs w:val="18"/>
            <w:u w:val="single"/>
            <w:bdr w:val="none" w:sz="0" w:space="0" w:color="auto" w:frame="1"/>
            <w:lang w:val="en-US" w:eastAsia="de-DE"/>
          </w:rPr>
          <w:t>mostra</w:t>
        </w:r>
        <w:proofErr w:type="spellEnd"/>
      </w:hyperlink>
    </w:p>
    <w:p w:rsidR="00FF7765" w:rsidRPr="00FF7765" w:rsidRDefault="00FF7765" w:rsidP="00FF7765">
      <w:pPr>
        <w:spacing w:after="150" w:line="336" w:lineRule="atLeast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de-DE"/>
        </w:rPr>
      </w:pPr>
      <w:r w:rsidRPr="00FF7765">
        <w:rPr>
          <w:rFonts w:ascii="Arial" w:eastAsia="Times New Roman" w:hAnsi="Arial" w:cs="Arial"/>
          <w:noProof/>
          <w:color w:val="393939"/>
          <w:sz w:val="18"/>
          <w:szCs w:val="18"/>
          <w:bdr w:val="none" w:sz="0" w:space="0" w:color="auto" w:frame="1"/>
          <w:lang w:eastAsia="de-DE"/>
        </w:rPr>
        <w:lastRenderedPageBreak/>
        <w:drawing>
          <wp:inline distT="0" distB="0" distL="0" distR="0">
            <wp:extent cx="1466850" cy="1047750"/>
            <wp:effectExtent l="0" t="0" r="0" b="0"/>
            <wp:docPr id="1" name="Grafik 1" descr="http://foto.ilsole24ore.com/SoleOnLine5/Cultura/Arte/2013/angelo-bizzarro-orsay/img_angelo-bizzarro-orsay/14_153-1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to.ilsole24ore.com/SoleOnLine5/Cultura/Arte/2013/angelo-bizzarro-orsay/img_angelo-bizzarro-orsay/14_153-1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65" w:rsidRDefault="00FF7765" w:rsidP="00FF7765">
      <w:pPr>
        <w:spacing w:after="150" w:line="336" w:lineRule="atLeast"/>
        <w:textAlignment w:val="baseline"/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</w:pPr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molteplici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declinazioni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-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nell'arte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nella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letteratura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nel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cinema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-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dell'io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in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preda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alla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paura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all'angoscia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, di fronte 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una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realtà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ragione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non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riesce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più, da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sola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, 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comprendere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sono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al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centro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della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mostra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«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L'angelo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 del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>bizzarro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t xml:space="preserve">. </w:t>
      </w:r>
      <w:proofErr w:type="gram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gram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Romanticismo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nero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da Goya a Max Ernst»,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apre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battenti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5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marzo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al 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fldChar w:fldCharType="begin"/>
      </w:r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instrText xml:space="preserve"> HYPERLINK "http://24o.it/links/?uri=http://www.musee-orsay.fr/&amp;from=Il+lato+oscuro+del+romanticismo+in+mostra+al+museo+d%27Orsay" \t "_blank" </w:instrText>
      </w:r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fldChar w:fldCharType="separate"/>
      </w:r>
      <w:r w:rsidRPr="00FF7765">
        <w:rPr>
          <w:rFonts w:ascii="Georgia" w:eastAsia="Times New Roman" w:hAnsi="Georgia" w:cs="Arial"/>
          <w:color w:val="416077"/>
          <w:sz w:val="24"/>
          <w:szCs w:val="24"/>
          <w:u w:val="single"/>
          <w:bdr w:val="none" w:sz="0" w:space="0" w:color="auto" w:frame="1"/>
          <w:lang w:val="en-US" w:eastAsia="de-DE"/>
        </w:rPr>
        <w:t>Museo</w:t>
      </w:r>
      <w:proofErr w:type="spellEnd"/>
      <w:r w:rsidRPr="00FF7765">
        <w:rPr>
          <w:rFonts w:ascii="Georgia" w:eastAsia="Times New Roman" w:hAnsi="Georgia" w:cs="Arial"/>
          <w:color w:val="416077"/>
          <w:sz w:val="24"/>
          <w:szCs w:val="24"/>
          <w:u w:val="single"/>
          <w:bdr w:val="none" w:sz="0" w:space="0" w:color="auto" w:frame="1"/>
          <w:lang w:val="en-US" w:eastAsia="de-DE"/>
        </w:rPr>
        <w:t xml:space="preserve"> d'Orsay di </w:t>
      </w:r>
      <w:proofErr w:type="spellStart"/>
      <w:r w:rsidRPr="00FF7765">
        <w:rPr>
          <w:rFonts w:ascii="Georgia" w:eastAsia="Times New Roman" w:hAnsi="Georgia" w:cs="Arial"/>
          <w:color w:val="416077"/>
          <w:sz w:val="24"/>
          <w:szCs w:val="24"/>
          <w:u w:val="single"/>
          <w:bdr w:val="none" w:sz="0" w:space="0" w:color="auto" w:frame="1"/>
          <w:lang w:val="en-US" w:eastAsia="de-DE"/>
        </w:rPr>
        <w:t>Parigi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eastAsia="de-DE"/>
        </w:rPr>
        <w:fldChar w:fldCharType="end"/>
      </w:r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dopo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aver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fatto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tappa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allo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Städel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Museum di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Francoforte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.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Curata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da Felix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Krämer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Côme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Fabre, 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rassegna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espone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una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selezione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oltre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200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opere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quadri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sculture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disegni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stampe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fotografie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spezzoni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di film,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coprono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un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arco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temporale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molto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ampio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. </w:t>
      </w:r>
      <w:proofErr w:type="spellStart"/>
      <w:proofErr w:type="gram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Dalle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produzioni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tardo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settecentesche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pittori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propriamente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romantici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(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pensi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tedesco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Caspar David Friedrich,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allo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spagnolo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Francisco Goya,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francesi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Eugène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Delacroix e Paul Delaroche 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allo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svizzero-inglese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Johann Heinrich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Füssli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),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fino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alle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pellicole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dell'orrore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del primo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dopoguerra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come «Nosferatu» di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Murnau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(1922) o «Frankenstein» di James Whale (1931),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passando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per 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produzione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surrealista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di Salvador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Dalí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, René Magritte e Max Ernst.</w:t>
      </w:r>
      <w:proofErr w:type="gram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Minimo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comune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denominatore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quel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gusto per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l'irrazionale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proofErr w:type="gram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spellEnd"/>
      <w:proofErr w:type="gram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macabro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soprannaturale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attraversa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epoche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Paesi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. </w:t>
      </w:r>
      <w:proofErr w:type="spellStart"/>
      <w:proofErr w:type="gram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Così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ad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esempio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mentre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tedesco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Friedrich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accoglie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visitatore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con 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malinconia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suoi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cimiteri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dipinti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e lo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svizzero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d'origini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britannico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d'adozione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Füssli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unisce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sensualità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paura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nel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celebre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«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Incubo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» del 1781,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ritratto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una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giovane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donna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riversa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sul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letto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con un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demone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dalle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sembianze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di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scimmia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che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le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siede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sopra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un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secolo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più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tardi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morte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ed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erotismo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tornano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in «Madame La Mort» di Paul Gaugin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simbolista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(1890).</w:t>
      </w:r>
      <w:proofErr w:type="gram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cinquant'anni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più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Dalì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ritrae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moglie-musa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gram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Gala</w:t>
      </w:r>
      <w:proofErr w:type="gram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nuda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, in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preda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 un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sogno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popolato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da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elefanti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e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tigri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. La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mostra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è in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calendario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Parigi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fino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al 9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giugno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. </w:t>
      </w:r>
      <w:proofErr w:type="gram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Il</w:t>
      </w:r>
      <w:proofErr w:type="gram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titolo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è un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omaggio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a Edgar Allan Poe e al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suo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</w:t>
      </w:r>
      <w:proofErr w:type="spellStart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>ironico</w:t>
      </w:r>
      <w:proofErr w:type="spellEnd"/>
      <w:r w:rsidRPr="00FF7765"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  <w:t xml:space="preserve"> «Angel of the odd» (1850). </w:t>
      </w:r>
    </w:p>
    <w:p w:rsidR="00FF7765" w:rsidRDefault="00FF7765" w:rsidP="00FF7765">
      <w:pPr>
        <w:spacing w:after="150" w:line="336" w:lineRule="atLeast"/>
        <w:textAlignment w:val="baseline"/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</w:pPr>
    </w:p>
    <w:p w:rsidR="00FF7765" w:rsidRPr="00FF7765" w:rsidRDefault="00FF7765" w:rsidP="00FF7765">
      <w:pPr>
        <w:spacing w:after="150" w:line="336" w:lineRule="atLeast"/>
        <w:textAlignment w:val="baseline"/>
        <w:rPr>
          <w:rFonts w:ascii="Georgia" w:eastAsia="Times New Roman" w:hAnsi="Georgia" w:cs="Arial"/>
          <w:color w:val="666666"/>
          <w:sz w:val="24"/>
          <w:szCs w:val="24"/>
          <w:lang w:val="en-US" w:eastAsia="de-DE"/>
        </w:rPr>
      </w:pPr>
      <w:hyperlink r:id="rId10" w:history="1">
        <w:r w:rsidRPr="00FF7765">
          <w:rPr>
            <w:rStyle w:val="Hyperlink"/>
            <w:lang w:val="en-US"/>
          </w:rPr>
          <w:t>http://www.ilsole24ore.com/art/cultura/2013-02-27/lato-oscuro-romanticismo-mostra-225012.shtml?uuid=AbT</w:t>
        </w:r>
        <w:r w:rsidRPr="00FF7765">
          <w:rPr>
            <w:rStyle w:val="Hyperlink"/>
            <w:lang w:val="en-US"/>
          </w:rPr>
          <w:t>d</w:t>
        </w:r>
        <w:r w:rsidRPr="00FF7765">
          <w:rPr>
            <w:rStyle w:val="Hyperlink"/>
            <w:lang w:val="en-US"/>
          </w:rPr>
          <w:t>o7YH</w:t>
        </w:r>
      </w:hyperlink>
    </w:p>
    <w:p w:rsidR="00F2524A" w:rsidRPr="00FF7765" w:rsidRDefault="00F2524A">
      <w:pPr>
        <w:rPr>
          <w:lang w:val="en-US"/>
        </w:rPr>
      </w:pPr>
    </w:p>
    <w:sectPr w:rsidR="00F2524A" w:rsidRPr="00FF7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E6CD2"/>
    <w:multiLevelType w:val="multilevel"/>
    <w:tmpl w:val="EBAE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65"/>
    <w:rsid w:val="00F2524A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7117-FEDD-4A83-8C2D-91D39EF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F7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FF776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776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776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F776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by-line">
    <w:name w:val="by-line"/>
    <w:basedOn w:val="Standard"/>
    <w:rsid w:val="00FF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FF7765"/>
  </w:style>
  <w:style w:type="character" w:styleId="Hyperlink">
    <w:name w:val="Hyperlink"/>
    <w:basedOn w:val="Absatz-Standardschriftart"/>
    <w:uiPriority w:val="99"/>
    <w:semiHidden/>
    <w:unhideWhenUsed/>
    <w:rsid w:val="00FF7765"/>
    <w:rPr>
      <w:color w:val="0000FF"/>
      <w:u w:val="single"/>
    </w:rPr>
  </w:style>
  <w:style w:type="character" w:customStyle="1" w:styleId="time-stamp">
    <w:name w:val="time-stamp"/>
    <w:basedOn w:val="Absatz-Standardschriftart"/>
    <w:rsid w:val="00FF7765"/>
  </w:style>
  <w:style w:type="paragraph" w:styleId="StandardWeb">
    <w:name w:val="Normal (Web)"/>
    <w:basedOn w:val="Standard"/>
    <w:uiPriority w:val="99"/>
    <w:semiHidden/>
    <w:unhideWhenUsed/>
    <w:rsid w:val="00FF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11arg">
    <w:name w:val="art11_arg"/>
    <w:basedOn w:val="Standard"/>
    <w:rsid w:val="00FF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7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8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3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06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954">
                  <w:marLeft w:val="330"/>
                  <w:marRight w:val="0"/>
                  <w:marTop w:val="0"/>
                  <w:marBottom w:val="0"/>
                  <w:divBdr>
                    <w:top w:val="single" w:sz="48" w:space="0" w:color="416077"/>
                    <w:left w:val="none" w:sz="0" w:space="0" w:color="auto"/>
                    <w:bottom w:val="none" w:sz="0" w:space="4" w:color="auto"/>
                    <w:right w:val="none" w:sz="0" w:space="0" w:color="auto"/>
                  </w:divBdr>
                </w:div>
              </w:divsChild>
            </w:div>
          </w:divsChild>
        </w:div>
        <w:div w:id="2131706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6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075">
                  <w:marLeft w:val="0"/>
                  <w:marRight w:val="0"/>
                  <w:marTop w:val="30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79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610">
                          <w:marLeft w:val="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9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05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75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6391">
                          <w:marLeft w:val="0"/>
                          <w:marRight w:val="0"/>
                          <w:marTop w:val="27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5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41607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4189">
                          <w:marLeft w:val="120"/>
                          <w:marRight w:val="12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1292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ole24ore.com/art/cultura/2013-02-27/lato-oscuro-romanticismo-mostra-225012.shtml?foto&amp;uuid=AbTdo7YH&amp;mccorr=AbPWo7Y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sole24ore.com/art/cultura/2013-02-27/lato-oscuro-romanticismo-mostra-225012.shtml?foto&amp;uuid=AbTdo7Y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argomenti.ilsole24ore.com/carla-ruffino.html" TargetMode="External"/><Relationship Id="rId10" Type="http://schemas.openxmlformats.org/officeDocument/2006/relationships/hyperlink" Target="http://www.ilsole24ore.com/art/cultura/2013-02-27/lato-oscuro-romanticismo-mostra-225012.shtml?uuid=AbTdo7Y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Kroker</dc:creator>
  <cp:keywords/>
  <dc:description/>
  <cp:lastModifiedBy>Paul Kroker</cp:lastModifiedBy>
  <cp:revision>1</cp:revision>
  <dcterms:created xsi:type="dcterms:W3CDTF">2015-01-19T13:32:00Z</dcterms:created>
  <dcterms:modified xsi:type="dcterms:W3CDTF">2015-01-19T13:34:00Z</dcterms:modified>
</cp:coreProperties>
</file>